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EA" w:rsidRDefault="006C28EA" w:rsidP="006C28EA">
      <w:pPr>
        <w:pStyle w:val="a4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6C28EA" w:rsidRDefault="006C28EA" w:rsidP="006C28EA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076325" cy="1438275"/>
            <wp:effectExtent l="19050" t="0" r="9525" b="0"/>
            <wp:docPr id="1" name="Рисунок 1" descr="Кузнецова  2005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знецова  2005 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  Кузнецова Лариса Анатольевна</w:t>
      </w:r>
    </w:p>
    <w:tbl>
      <w:tblPr>
        <w:tblW w:w="9015" w:type="dxa"/>
        <w:tblLayout w:type="fixed"/>
        <w:tblLook w:val="04A0"/>
      </w:tblPr>
      <w:tblGrid>
        <w:gridCol w:w="2110"/>
        <w:gridCol w:w="6905"/>
      </w:tblGrid>
      <w:tr w:rsidR="006C28EA" w:rsidTr="006C28EA">
        <w:tc>
          <w:tcPr>
            <w:tcW w:w="2108" w:type="dxa"/>
            <w:hideMark/>
          </w:tcPr>
          <w:p w:rsidR="006C28EA" w:rsidRDefault="006C28EA">
            <w:pPr>
              <w:pStyle w:val="a9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6900" w:type="dxa"/>
          </w:tcPr>
          <w:p w:rsidR="006C28EA" w:rsidRDefault="006C28EA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Высшее. </w:t>
            </w:r>
          </w:p>
          <w:p w:rsidR="006C28EA" w:rsidRDefault="006C28E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6C28EA" w:rsidTr="006C28EA">
        <w:tc>
          <w:tcPr>
            <w:tcW w:w="2108" w:type="dxa"/>
            <w:hideMark/>
          </w:tcPr>
          <w:p w:rsidR="006C28EA" w:rsidRDefault="006C28EA">
            <w:pPr>
              <w:pStyle w:val="a9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6900" w:type="dxa"/>
            <w:hideMark/>
          </w:tcPr>
          <w:p w:rsidR="006C28EA" w:rsidRDefault="006C28EA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биологии и химии.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6C28EA" w:rsidTr="006C28EA">
        <w:tc>
          <w:tcPr>
            <w:tcW w:w="2108" w:type="dxa"/>
            <w:hideMark/>
          </w:tcPr>
          <w:p w:rsidR="006C28EA" w:rsidRDefault="006C28EA">
            <w:pPr>
              <w:pStyle w:val="a9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  должность</w:t>
            </w:r>
          </w:p>
        </w:tc>
        <w:tc>
          <w:tcPr>
            <w:tcW w:w="6900" w:type="dxa"/>
            <w:hideMark/>
          </w:tcPr>
          <w:p w:rsidR="006C28EA" w:rsidRDefault="006C28EA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биологии, химии, физики</w:t>
            </w:r>
          </w:p>
          <w:p w:rsidR="006C28EA" w:rsidRDefault="006C28EA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</w:t>
            </w:r>
            <w:proofErr w:type="spellStart"/>
            <w:r>
              <w:rPr>
                <w:sz w:val="24"/>
                <w:szCs w:val="24"/>
              </w:rPr>
              <w:t>Малокаменская</w:t>
            </w:r>
            <w:proofErr w:type="spellEnd"/>
            <w:r>
              <w:rPr>
                <w:sz w:val="24"/>
                <w:szCs w:val="24"/>
              </w:rPr>
              <w:t xml:space="preserve"> ООШ Каменского района Ростовской области</w:t>
            </w:r>
          </w:p>
        </w:tc>
      </w:tr>
      <w:tr w:rsidR="006C28EA" w:rsidTr="006C28EA">
        <w:tc>
          <w:tcPr>
            <w:tcW w:w="2108" w:type="dxa"/>
            <w:hideMark/>
          </w:tcPr>
          <w:p w:rsidR="006C28EA" w:rsidRDefault="006C28EA">
            <w:pPr>
              <w:pStyle w:val="a9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Педагогический  стаж</w:t>
            </w:r>
          </w:p>
        </w:tc>
        <w:tc>
          <w:tcPr>
            <w:tcW w:w="6900" w:type="dxa"/>
            <w:hideMark/>
          </w:tcPr>
          <w:p w:rsidR="006C28EA" w:rsidRDefault="006C28EA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года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МБОУ  </w:t>
            </w:r>
            <w:proofErr w:type="spellStart"/>
            <w:r>
              <w:rPr>
                <w:sz w:val="24"/>
                <w:szCs w:val="24"/>
              </w:rPr>
              <w:t>Малокаменской</w:t>
            </w:r>
            <w:proofErr w:type="spellEnd"/>
            <w:r>
              <w:rPr>
                <w:sz w:val="24"/>
                <w:szCs w:val="24"/>
              </w:rPr>
              <w:t xml:space="preserve"> ООШ -17 лет   </w:t>
            </w:r>
          </w:p>
        </w:tc>
      </w:tr>
      <w:tr w:rsidR="006C28EA" w:rsidTr="006C28EA">
        <w:tc>
          <w:tcPr>
            <w:tcW w:w="2108" w:type="dxa"/>
            <w:hideMark/>
          </w:tcPr>
          <w:p w:rsidR="006C28EA" w:rsidRDefault="006C28EA">
            <w:pPr>
              <w:pStyle w:val="a9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Аттестация</w:t>
            </w:r>
          </w:p>
        </w:tc>
        <w:tc>
          <w:tcPr>
            <w:tcW w:w="6900" w:type="dxa"/>
            <w:hideMark/>
          </w:tcPr>
          <w:p w:rsidR="006C28EA" w:rsidRDefault="006C28EA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 квалификационная  категория </w:t>
            </w:r>
          </w:p>
        </w:tc>
      </w:tr>
      <w:tr w:rsidR="006C28EA" w:rsidTr="006C28EA">
        <w:tc>
          <w:tcPr>
            <w:tcW w:w="2108" w:type="dxa"/>
            <w:hideMark/>
          </w:tcPr>
          <w:p w:rsidR="006C28EA" w:rsidRDefault="006C28EA">
            <w:pPr>
              <w:pStyle w:val="a9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 проблема</w:t>
            </w:r>
          </w:p>
        </w:tc>
        <w:tc>
          <w:tcPr>
            <w:tcW w:w="6900" w:type="dxa"/>
          </w:tcPr>
          <w:p w:rsidR="006C28EA" w:rsidRDefault="006C28EA" w:rsidP="00451BA0">
            <w:pPr>
              <w:pStyle w:val="a6"/>
              <w:numPr>
                <w:ilvl w:val="0"/>
                <w:numId w:val="1"/>
              </w:numPr>
              <w:ind w:righ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Компетентностно-ориентированное</w:t>
            </w:r>
            <w:proofErr w:type="spellEnd"/>
            <w:r>
              <w:rPr>
                <w:bCs/>
                <w:sz w:val="24"/>
                <w:szCs w:val="24"/>
              </w:rPr>
              <w:t xml:space="preserve"> образование на основе формирования рационального экологического мировоззрения учащихся». </w:t>
            </w:r>
          </w:p>
          <w:p w:rsidR="006C28EA" w:rsidRDefault="006C28EA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C28EA" w:rsidRDefault="006C28EA" w:rsidP="006C28EA">
      <w:pPr>
        <w:pStyle w:val="a6"/>
        <w:ind w:right="245"/>
      </w:pPr>
      <w:r>
        <w:rPr>
          <w:b/>
          <w:sz w:val="24"/>
          <w:szCs w:val="24"/>
        </w:rPr>
        <w:t>Кузнецова Лариса Анатольевна,</w:t>
      </w:r>
      <w:r>
        <w:rPr>
          <w:sz w:val="24"/>
          <w:szCs w:val="24"/>
        </w:rPr>
        <w:t xml:space="preserve"> учитель биологии и химии высшей  категории, активно участвует в опытно- экспериментальной работе по теме </w:t>
      </w:r>
      <w:r>
        <w:rPr>
          <w:bCs/>
        </w:rPr>
        <w:t>«</w:t>
      </w:r>
      <w:proofErr w:type="spellStart"/>
      <w:r>
        <w:rPr>
          <w:bCs/>
          <w:sz w:val="24"/>
          <w:szCs w:val="24"/>
        </w:rPr>
        <w:t>Компетентностно-ориентированное</w:t>
      </w:r>
      <w:proofErr w:type="spellEnd"/>
      <w:r>
        <w:rPr>
          <w:bCs/>
          <w:sz w:val="24"/>
          <w:szCs w:val="24"/>
        </w:rPr>
        <w:t xml:space="preserve"> образование на основе формирования рационального экологического мировоззрения учащихся».</w:t>
      </w:r>
      <w:r>
        <w:rPr>
          <w:bCs/>
        </w:rPr>
        <w:t xml:space="preserve"> </w:t>
      </w:r>
    </w:p>
    <w:p w:rsidR="006C28EA" w:rsidRDefault="006C28EA" w:rsidP="006C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момента начала работы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Малокаменской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 видит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компонентов экологической культуры личности учащихся на уроках и во внеурочной деятельности по биологии и химии</w:t>
      </w:r>
      <w:r>
        <w:rPr>
          <w:rFonts w:ascii="Times New Roman" w:eastAsia="Times New Roman" w:hAnsi="Times New Roman" w:cs="Times New Roman"/>
          <w:sz w:val="24"/>
          <w:szCs w:val="24"/>
        </w:rPr>
        <w:t>. С этим связан выбор методической темы. Становлению и последующему обобщению опыта по выбранной методической теме предшествовали:</w:t>
      </w:r>
    </w:p>
    <w:p w:rsidR="006C28EA" w:rsidRDefault="006C28EA" w:rsidP="006C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актуальность проблемы постоянно возрастающего давления на окружающую среду посредством потребительского, безнравственного отношения к природным богатствам и нерационального их использования, экологической безграмотности, особенно, подрастающего поколения.</w:t>
      </w:r>
    </w:p>
    <w:p w:rsidR="006C28EA" w:rsidRDefault="006C28EA" w:rsidP="006C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2) Анализ психолого-педагогических и методических статей И.Д. Зверева, И.Т.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Суравегиной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Захлебного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Н.Н. Мамедова, С.Н. Глазачева, Л.П.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А.В. Миронова, В.В. Уланова и др. авторов в журналах «Биология в школе»,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«Химия и жизнь», приложениях «Биология» и  «Химия» к газете «1 сентября»;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сайтов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www.prosv.ru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www.researcher.ru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www.issl.dnttm.ru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Интернет-сообщества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«Сеть творческих учителей»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Innovative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C28EA" w:rsidRDefault="006C28EA" w:rsidP="006C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Функционирование созданного с целью обмена опытом между учителями, экологами и всеми интересующимися вопросами экологического воспитания школьников специалистами России и СНГ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Интернет-форума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«Экологическое воспитание школьников» (http://ecologyvospitani.svoe.su/).</w:t>
      </w:r>
    </w:p>
    <w:p w:rsidR="006C28EA" w:rsidRDefault="006C28EA" w:rsidP="006C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Знания, полученные в ходе изучения психолого-педагогический и методических статей, самообразования, опыт работы в условиях инновационной деятельности школы подвели учителя к активному внедрению новых педагогических и инновационных  технологий в процесс обучения биологии и химии. </w:t>
      </w:r>
    </w:p>
    <w:p w:rsidR="006C28EA" w:rsidRDefault="006C28EA" w:rsidP="006C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Лариса Анатольевна - грамотный специалист, имеет высокий уровень теоретических и практических знаний в области преподаваемой дисциплины, компетентна в вопросах педагогики и возрастной психологии. Владеет различными приёмами  межличностного и группового взаимодействия. Работу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выстраивает с учётом  их индивидуальных и возрастных особенностей, использует наиболее актуальные методы обучения по предмету. Осуществляет профессиональную диагностику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обучающихся в соответствии с разработанным ею педагогическим мониторингом. </w:t>
      </w:r>
    </w:p>
    <w:p w:rsidR="006C28EA" w:rsidRDefault="006C28EA" w:rsidP="006C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Лариса Анатольевна внимательно относится к творческому развитию одарённых детей. Качественная успеваемость её учеников составляет 42%. Её воспитанники являются участниками школьных, районных, областных, всероссийских конкурсов.</w:t>
      </w:r>
    </w:p>
    <w:p w:rsidR="006C28EA" w:rsidRDefault="006C28EA" w:rsidP="006C28EA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профессиональной деятельности педагогического работника:</w:t>
      </w:r>
    </w:p>
    <w:p w:rsidR="006C28EA" w:rsidRDefault="006C28EA" w:rsidP="006C28E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Благодарственное письмо Главы Администрации Каменского района 2011г.</w:t>
      </w:r>
    </w:p>
    <w:p w:rsidR="006C28EA" w:rsidRDefault="006C28EA" w:rsidP="006C28E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Благодарственное письмо министра образования Ростовской области 2013г</w:t>
      </w:r>
    </w:p>
    <w:p w:rsidR="006C28EA" w:rsidRDefault="006C28EA" w:rsidP="006C28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финалист муниципального этапа Всероссийского конкурса профессионального мастерства «Учитель года 2011»;</w:t>
      </w:r>
    </w:p>
    <w:p w:rsidR="006C28EA" w:rsidRDefault="006C28EA" w:rsidP="006C28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участие в семинарах Добровольческого экологического центра «За здоровую окружающую среду»: семинар для группы «</w:t>
      </w:r>
      <w:proofErr w:type="spellStart"/>
      <w:r>
        <w:rPr>
          <w:rFonts w:ascii="Times New Roman" w:eastAsia="Times New Roman" w:hAnsi="Times New Roman"/>
          <w:b/>
          <w:i/>
        </w:rPr>
        <w:t>Экотуризм</w:t>
      </w:r>
      <w:proofErr w:type="spellEnd"/>
      <w:r>
        <w:rPr>
          <w:rFonts w:ascii="Times New Roman" w:eastAsia="Times New Roman" w:hAnsi="Times New Roman"/>
          <w:b/>
          <w:i/>
        </w:rPr>
        <w:t>» 18 ноября  2012 г., г. Ростов-на-Дону; семинар для группы «ТБО» 20 января 2013 г., г. Ростов-на-Дону;</w:t>
      </w:r>
    </w:p>
    <w:p w:rsidR="006C28EA" w:rsidRDefault="006C28EA" w:rsidP="006C28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куратор второй Всероссийской дистанционной олимпиады по биологии</w:t>
      </w:r>
      <w:proofErr w:type="gramStart"/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/>
          <w:b/>
          <w:i/>
        </w:rPr>
        <w:t>,</w:t>
      </w:r>
      <w:proofErr w:type="gramEnd"/>
      <w:r>
        <w:rPr>
          <w:rFonts w:ascii="Times New Roman" w:eastAsia="Times New Roman" w:hAnsi="Times New Roman"/>
          <w:b/>
          <w:i/>
        </w:rPr>
        <w:t>декабрь 2012 г.(сертификат),</w:t>
      </w:r>
    </w:p>
    <w:p w:rsidR="006C28EA" w:rsidRDefault="006C28EA" w:rsidP="006C28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 куратор Международной олимпиады «</w:t>
      </w:r>
      <w:proofErr w:type="spellStart"/>
      <w:r>
        <w:rPr>
          <w:rFonts w:ascii="Times New Roman" w:eastAsia="Times New Roman" w:hAnsi="Times New Roman"/>
          <w:b/>
          <w:i/>
        </w:rPr>
        <w:t>Гелиантус</w:t>
      </w:r>
      <w:proofErr w:type="spellEnd"/>
      <w:r>
        <w:rPr>
          <w:rFonts w:ascii="Times New Roman" w:eastAsia="Times New Roman" w:hAnsi="Times New Roman"/>
          <w:b/>
          <w:i/>
        </w:rPr>
        <w:t>» 2012 г.;</w:t>
      </w:r>
    </w:p>
    <w:p w:rsidR="006C28EA" w:rsidRDefault="006C28EA" w:rsidP="006C28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участие в общероссийском проекте «Школа цифрового века» 2011-2012 (сертификат);</w:t>
      </w:r>
    </w:p>
    <w:p w:rsidR="006C28EA" w:rsidRDefault="006C28EA" w:rsidP="006C28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грамота главы Администрации </w:t>
      </w:r>
      <w:proofErr w:type="spellStart"/>
      <w:r>
        <w:rPr>
          <w:rFonts w:ascii="Times New Roman" w:eastAsia="Times New Roman" w:hAnsi="Times New Roman"/>
          <w:b/>
          <w:i/>
        </w:rPr>
        <w:t>Малокаменского</w:t>
      </w:r>
      <w:proofErr w:type="spellEnd"/>
      <w:r>
        <w:rPr>
          <w:rFonts w:ascii="Times New Roman" w:eastAsia="Times New Roman" w:hAnsi="Times New Roman"/>
          <w:b/>
          <w:i/>
        </w:rPr>
        <w:t xml:space="preserve"> сельского поселения за многолетний, добросовестный труд, сентябрь 2012 год;</w:t>
      </w:r>
    </w:p>
    <w:p w:rsidR="006C28EA" w:rsidRDefault="006C28EA" w:rsidP="006C28E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участие в дистанционных курсах </w:t>
      </w:r>
      <w:r>
        <w:rPr>
          <w:rFonts w:ascii="Times New Roman" w:hAnsi="Times New Roman" w:cs="Times New Roman"/>
          <w:b/>
          <w:i/>
          <w:sz w:val="24"/>
          <w:szCs w:val="24"/>
        </w:rPr>
        <w:t>Педагогического университета «Первое сентября» по курсу «Компьютерная поддержка урока физики», 2013 г.;</w:t>
      </w:r>
    </w:p>
    <w:p w:rsidR="006C28EA" w:rsidRDefault="006C28EA" w:rsidP="006C28E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участие в деятельности экспертных комиссий: жюри районного</w:t>
      </w:r>
      <w:r>
        <w:rPr>
          <w:rFonts w:ascii="Times New Roman" w:hAnsi="Times New Roman"/>
          <w:b/>
          <w:i/>
        </w:rPr>
        <w:t xml:space="preserve"> муниципального этапа Всероссийского конкурса профессионального мастерства «Учитель года 2013»</w:t>
      </w:r>
      <w:proofErr w:type="gramStart"/>
      <w:r>
        <w:rPr>
          <w:rFonts w:ascii="Times New Roman" w:hAnsi="Times New Roman" w:cs="Times New Roman"/>
          <w:b/>
          <w:i/>
        </w:rPr>
        <w:t xml:space="preserve"> ;</w:t>
      </w:r>
      <w:proofErr w:type="gramEnd"/>
    </w:p>
    <w:p w:rsidR="006C28EA" w:rsidRDefault="006C28EA" w:rsidP="006C28E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проведение мероприятий по диссеминации инновационного опыта на муниципальном уровне: методическое объединение физиков «Новые формы оценивания. </w:t>
      </w:r>
      <w:proofErr w:type="spellStart"/>
      <w:r>
        <w:rPr>
          <w:rFonts w:ascii="Times New Roman" w:hAnsi="Times New Roman" w:cs="Times New Roman"/>
          <w:b/>
          <w:i/>
        </w:rPr>
        <w:t>Портфолио</w:t>
      </w:r>
      <w:proofErr w:type="spellEnd"/>
      <w:r>
        <w:rPr>
          <w:rFonts w:ascii="Times New Roman" w:hAnsi="Times New Roman" w:cs="Times New Roman"/>
          <w:b/>
          <w:i/>
        </w:rPr>
        <w:t>»;</w:t>
      </w:r>
    </w:p>
    <w:p w:rsidR="006C28EA" w:rsidRDefault="006C28EA" w:rsidP="006C28E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наличие участников областных и всероссийских конкурсов, олимпиад:</w:t>
      </w:r>
    </w:p>
    <w:p w:rsidR="006C28EA" w:rsidRDefault="006C28EA" w:rsidP="006C28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- областной конкурс, посвящённый 60-летию космонавтики, исследовательская работа «Космические оранжереи» (победитель)2011 г.;</w:t>
      </w:r>
    </w:p>
    <w:p w:rsidR="006C28EA" w:rsidRDefault="006C28EA" w:rsidP="006C2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- конкурс «Зелёная планета 2012» ,исследовательская работа «Обеспечение питанием            космонавтов в дальних космических полётах» (диплом участника,)2012г.;</w:t>
      </w:r>
    </w:p>
    <w:p w:rsidR="006C28EA" w:rsidRDefault="006C28EA" w:rsidP="006C28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- конкурс исследовательских работ эколого-биологической направленности</w:t>
      </w:r>
      <w:proofErr w:type="gramStart"/>
      <w:r>
        <w:rPr>
          <w:rFonts w:ascii="Times New Roman" w:eastAsia="Times New Roman" w:hAnsi="Times New Roman" w:cs="Times New Roman"/>
          <w:b/>
          <w:i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/>
        </w:rPr>
        <w:t>исследовательская работа «Исследование чистоты земельных. Водных и воздушных ресурсов хутора Малая Каменка», 2012;</w:t>
      </w:r>
    </w:p>
    <w:p w:rsidR="006C28EA" w:rsidRDefault="006C28EA" w:rsidP="006C28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- областной этап эколого-биологической олимпиады УДОД, исследовательская работа «Лекарственные растения хутора Малая Каменка»  , 2012 г.;</w:t>
      </w:r>
    </w:p>
    <w:p w:rsidR="006C28EA" w:rsidRDefault="006C28EA" w:rsidP="006C28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- Третий Фестиваль науки юга России , исследовательская работа «Нужны ли школьные обеды» (сертификат),октябрь 2012 г., г</w:t>
      </w:r>
      <w:proofErr w:type="gramStart"/>
      <w:r>
        <w:rPr>
          <w:rFonts w:ascii="Times New Roman" w:eastAsia="Times New Roman" w:hAnsi="Times New Roman" w:cs="Times New Roman"/>
          <w:b/>
          <w:i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остов-на-Дону; </w:t>
      </w:r>
    </w:p>
    <w:p w:rsidR="006C28EA" w:rsidRDefault="006C28EA" w:rsidP="006C28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- олимпиада «Созвездие» Областного экологического центра учащихся</w:t>
      </w:r>
      <w:proofErr w:type="gramStart"/>
      <w:r>
        <w:rPr>
          <w:rFonts w:ascii="Times New Roman" w:eastAsia="Times New Roman" w:hAnsi="Times New Roman" w:cs="Times New Roman"/>
          <w:b/>
          <w:i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исследовательская работа «Состояние природных ресурсов хутора Малая Каменка», 2013 г.;</w:t>
      </w:r>
    </w:p>
    <w:p w:rsidR="006C28EA" w:rsidRDefault="006C28EA" w:rsidP="006C28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- областной этап конкурса научно- исследовательских проектов учащихся старших классов по теме: «Охрана и восстановление водных ресурсов». Финалист (диплом),2013 г.;</w:t>
      </w:r>
    </w:p>
    <w:p w:rsidR="006C28EA" w:rsidRDefault="006C28EA" w:rsidP="006C28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- конкурс «Тепло твоих рук» по изготовлению кормушек. 2013 г. благодарственное письмо;</w:t>
      </w:r>
    </w:p>
    <w:p w:rsidR="006C28EA" w:rsidRDefault="006C28EA" w:rsidP="006C28EA">
      <w:pPr>
        <w:pStyle w:val="a5"/>
        <w:spacing w:after="0" w:line="240" w:lineRule="auto"/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-конкурс «Тепло твоих рук» по изготовлению скворечников. 2013 г. Победитель- Козин Николай, диплом за второе место;</w:t>
      </w:r>
    </w:p>
    <w:p w:rsidR="006C28EA" w:rsidRDefault="006C28EA" w:rsidP="006C28EA">
      <w:pPr>
        <w:pStyle w:val="a5"/>
        <w:spacing w:after="0" w:line="240" w:lineRule="auto"/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-Участие в 38 научно- практической конференции Донской Академии Наук юных исследователей в г. Ростове </w:t>
      </w:r>
      <w:proofErr w:type="gramStart"/>
      <w:r>
        <w:rPr>
          <w:rFonts w:ascii="Times New Roman" w:hAnsi="Times New Roman" w:cs="Times New Roman"/>
          <w:b/>
          <w:i/>
        </w:rPr>
        <w:t>–н</w:t>
      </w:r>
      <w:proofErr w:type="gramEnd"/>
      <w:r>
        <w:rPr>
          <w:rFonts w:ascii="Times New Roman" w:hAnsi="Times New Roman" w:cs="Times New Roman"/>
          <w:b/>
          <w:i/>
        </w:rPr>
        <w:t>а- Дону 2013 год, призёр;</w:t>
      </w:r>
    </w:p>
    <w:p w:rsidR="006C28EA" w:rsidRDefault="006C28EA" w:rsidP="006C28E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активное участие обучающихся в социально- значимых делах:</w:t>
      </w:r>
      <w:proofErr w:type="gramEnd"/>
    </w:p>
    <w:p w:rsidR="006C28EA" w:rsidRDefault="006C28EA" w:rsidP="006C28EA">
      <w:pPr>
        <w:pStyle w:val="a5"/>
        <w:spacing w:after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областная акция «Нет пакетам!» (сертификат) 2011г.</w:t>
      </w:r>
    </w:p>
    <w:p w:rsidR="006C28EA" w:rsidRDefault="006C28EA" w:rsidP="006C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МБОУ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Малокаменской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руководит  работой методического объединения учителей предметов естественнонаучного цикла, координирует деятельность педагогического коллектива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28EA" w:rsidRDefault="006C28EA" w:rsidP="006C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8EA" w:rsidRDefault="006C28EA" w:rsidP="006C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8EA" w:rsidRDefault="006C28EA" w:rsidP="006C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8EA" w:rsidRDefault="006C28EA" w:rsidP="006C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8EA" w:rsidRDefault="006C28EA" w:rsidP="006C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861" w:rsidRDefault="00310861"/>
    <w:sectPr w:rsidR="00310861" w:rsidSect="0031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DC4"/>
    <w:multiLevelType w:val="hybridMultilevel"/>
    <w:tmpl w:val="1F02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837F9"/>
    <w:multiLevelType w:val="multilevel"/>
    <w:tmpl w:val="17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231D6"/>
    <w:multiLevelType w:val="singleLevel"/>
    <w:tmpl w:val="5FC43A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spacing w:beforeLines="0" w:beforeAutospacing="0" w:afterLines="0" w:afterAutospacing="0"/>
        <w:ind w:left="245" w:righ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28EA"/>
    <w:rsid w:val="00072E6B"/>
    <w:rsid w:val="00310861"/>
    <w:rsid w:val="004D2503"/>
    <w:rsid w:val="004F1583"/>
    <w:rsid w:val="006C28EA"/>
    <w:rsid w:val="00A07763"/>
    <w:rsid w:val="00A86F74"/>
    <w:rsid w:val="00B71367"/>
    <w:rsid w:val="00C0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8EA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C28E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uiPriority w:val="34"/>
    <w:qFormat/>
    <w:rsid w:val="006C28EA"/>
    <w:pPr>
      <w:ind w:left="720" w:firstLine="709"/>
      <w:jc w:val="both"/>
    </w:pPr>
    <w:rPr>
      <w:rFonts w:ascii="Calibri" w:eastAsia="Times New Roman" w:hAnsi="Calibri" w:cs="Calibri"/>
    </w:rPr>
  </w:style>
  <w:style w:type="paragraph" w:customStyle="1" w:styleId="a">
    <w:name w:val="Достижение"/>
    <w:basedOn w:val="a4"/>
    <w:next w:val="a6"/>
    <w:autoRedefine/>
    <w:rsid w:val="006C28EA"/>
    <w:pPr>
      <w:numPr>
        <w:numId w:val="1"/>
      </w:numPr>
      <w:spacing w:after="60" w:line="220" w:lineRule="atLeast"/>
      <w:ind w:right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7">
    <w:name w:val="Название предприятия"/>
    <w:basedOn w:val="a0"/>
    <w:next w:val="a0"/>
    <w:autoRedefine/>
    <w:rsid w:val="006C28EA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">
    <w:name w:val="Цель"/>
    <w:basedOn w:val="a0"/>
    <w:next w:val="a8"/>
    <w:rsid w:val="006C28E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9">
    <w:name w:val="Заголовок раздела"/>
    <w:basedOn w:val="a0"/>
    <w:next w:val="a0"/>
    <w:autoRedefine/>
    <w:rsid w:val="006C28E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color w:val="003366"/>
      <w:spacing w:val="-10"/>
      <w:sz w:val="24"/>
      <w:szCs w:val="24"/>
      <w:lang w:eastAsia="en-US"/>
    </w:rPr>
  </w:style>
  <w:style w:type="paragraph" w:styleId="a8">
    <w:name w:val="Body Text"/>
    <w:basedOn w:val="a0"/>
    <w:link w:val="aa"/>
    <w:uiPriority w:val="99"/>
    <w:semiHidden/>
    <w:unhideWhenUsed/>
    <w:rsid w:val="006C28EA"/>
    <w:pPr>
      <w:spacing w:after="120"/>
    </w:pPr>
  </w:style>
  <w:style w:type="character" w:customStyle="1" w:styleId="aa">
    <w:name w:val="Основной текст Знак"/>
    <w:basedOn w:val="a1"/>
    <w:link w:val="a8"/>
    <w:uiPriority w:val="99"/>
    <w:semiHidden/>
    <w:rsid w:val="006C28EA"/>
    <w:rPr>
      <w:rFonts w:eastAsiaTheme="minorEastAsi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C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C28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2012-06-15T05:32:00Z</dcterms:created>
  <dcterms:modified xsi:type="dcterms:W3CDTF">2012-06-20T04:19:00Z</dcterms:modified>
</cp:coreProperties>
</file>