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9" w:rsidRPr="000A1945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945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2B63DF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Профессиональный комитет</w:t>
      </w:r>
    </w:p>
    <w:p w:rsidR="00D54499" w:rsidRPr="004344F4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2B6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Малокаменской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</w:p>
    <w:p w:rsidR="00D54499" w:rsidRPr="004344F4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Протокол заседания Профсоюзного комитета</w:t>
      </w:r>
    </w:p>
    <w:p w:rsidR="00D54499" w:rsidRPr="004344F4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"___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54499" w:rsidRPr="004344F4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Председатель профкома:</w:t>
      </w:r>
    </w:p>
    <w:p w:rsidR="00D54499" w:rsidRPr="004344F4" w:rsidRDefault="00D54499" w:rsidP="00D54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2D5044">
        <w:rPr>
          <w:rFonts w:ascii="Times New Roman" w:eastAsia="Times New Roman" w:hAnsi="Times New Roman" w:cs="Times New Roman"/>
          <w:sz w:val="24"/>
          <w:szCs w:val="24"/>
        </w:rPr>
        <w:t>Н.А.Артамонова</w:t>
      </w:r>
    </w:p>
    <w:p w:rsidR="00D54499" w:rsidRDefault="00D54499" w:rsidP="00D54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499" w:rsidRDefault="00D54499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499" w:rsidRDefault="00D54499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499" w:rsidRDefault="00D54499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499" w:rsidRDefault="00D54499" w:rsidP="00D54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4F4" w:rsidRPr="000A1945" w:rsidRDefault="004344F4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9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приказом по 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D54499">
        <w:rPr>
          <w:rFonts w:ascii="Times New Roman" w:eastAsia="Times New Roman" w:hAnsi="Times New Roman" w:cs="Times New Roman"/>
          <w:sz w:val="24"/>
          <w:szCs w:val="24"/>
        </w:rPr>
        <w:t xml:space="preserve">ОО Малокаменской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ООШ</w:t>
      </w:r>
    </w:p>
    <w:p w:rsidR="004344F4" w:rsidRPr="004344F4" w:rsidRDefault="004344F4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от "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3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"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3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7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344F4" w:rsidRPr="004344F4" w:rsidRDefault="004344F4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gramStart"/>
      <w:r w:rsidR="002B6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4344F4" w:rsidRPr="004344F4" w:rsidRDefault="004344F4" w:rsidP="004344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spellStart"/>
      <w:r w:rsidR="00D54499">
        <w:rPr>
          <w:rFonts w:ascii="Times New Roman" w:eastAsia="Times New Roman" w:hAnsi="Times New Roman" w:cs="Times New Roman"/>
          <w:sz w:val="24"/>
          <w:szCs w:val="24"/>
        </w:rPr>
        <w:t>Е.А.Рудаева</w:t>
      </w:r>
      <w:proofErr w:type="spellEnd"/>
    </w:p>
    <w:p w:rsidR="004344F4" w:rsidRPr="004344F4" w:rsidRDefault="004344F4" w:rsidP="00D544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4499" w:rsidRDefault="00D54499" w:rsidP="00D54499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4499" w:rsidRDefault="00D54499" w:rsidP="00D54499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4499" w:rsidRDefault="00D54499" w:rsidP="00D54499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4499" w:rsidRDefault="00D54499" w:rsidP="00D54499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1945" w:rsidRDefault="000A1945" w:rsidP="000A1945">
      <w:pPr>
        <w:pStyle w:val="a4"/>
        <w:rPr>
          <w:rFonts w:ascii="Times New Roman" w:eastAsia="Times New Roman" w:hAnsi="Times New Roman" w:cs="Times New Roman"/>
          <w:b/>
          <w:sz w:val="36"/>
          <w:szCs w:val="36"/>
        </w:rPr>
        <w:sectPr w:rsidR="000A1945" w:rsidSect="00D5449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5996" w:rsidRDefault="004344F4" w:rsidP="00475996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499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Полож</w:t>
      </w:r>
      <w:r w:rsidR="00D54499" w:rsidRPr="00D54499">
        <w:rPr>
          <w:rFonts w:ascii="Times New Roman" w:eastAsia="Times New Roman" w:hAnsi="Times New Roman" w:cs="Times New Roman"/>
          <w:b/>
          <w:sz w:val="36"/>
          <w:szCs w:val="36"/>
        </w:rPr>
        <w:t>ение о премировании работников м</w:t>
      </w:r>
      <w:r w:rsidRPr="00D54499">
        <w:rPr>
          <w:rFonts w:ascii="Times New Roman" w:eastAsia="Times New Roman" w:hAnsi="Times New Roman" w:cs="Times New Roman"/>
          <w:b/>
          <w:sz w:val="36"/>
          <w:szCs w:val="36"/>
        </w:rPr>
        <w:t>униципального</w:t>
      </w:r>
      <w:r w:rsidR="004B7611">
        <w:rPr>
          <w:rFonts w:ascii="Times New Roman" w:eastAsia="Times New Roman" w:hAnsi="Times New Roman" w:cs="Times New Roman"/>
          <w:b/>
          <w:sz w:val="36"/>
          <w:szCs w:val="36"/>
        </w:rPr>
        <w:t xml:space="preserve"> бюджетного</w:t>
      </w:r>
      <w:r w:rsidR="00475996">
        <w:rPr>
          <w:rFonts w:ascii="Times New Roman" w:eastAsia="Times New Roman" w:hAnsi="Times New Roman" w:cs="Times New Roman"/>
          <w:b/>
          <w:sz w:val="36"/>
          <w:szCs w:val="36"/>
        </w:rPr>
        <w:t xml:space="preserve"> общеобразовательного </w:t>
      </w:r>
      <w:r w:rsidRPr="00D54499">
        <w:rPr>
          <w:rFonts w:ascii="Times New Roman" w:eastAsia="Times New Roman" w:hAnsi="Times New Roman" w:cs="Times New Roman"/>
          <w:b/>
          <w:sz w:val="36"/>
          <w:szCs w:val="36"/>
        </w:rPr>
        <w:t>учреждения</w:t>
      </w:r>
      <w:r w:rsidR="004B7611" w:rsidRPr="004B761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75996" w:rsidRDefault="004B7611" w:rsidP="00475996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499">
        <w:rPr>
          <w:rFonts w:ascii="Times New Roman" w:eastAsia="Times New Roman" w:hAnsi="Times New Roman" w:cs="Times New Roman"/>
          <w:b/>
          <w:sz w:val="36"/>
          <w:szCs w:val="36"/>
        </w:rPr>
        <w:t>Малокаменской</w:t>
      </w:r>
      <w:r w:rsidR="004344F4" w:rsidRPr="00D5449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54499" w:rsidRPr="00D54499">
        <w:rPr>
          <w:rFonts w:ascii="Times New Roman" w:eastAsia="Times New Roman" w:hAnsi="Times New Roman" w:cs="Times New Roman"/>
          <w:b/>
          <w:sz w:val="36"/>
          <w:szCs w:val="36"/>
        </w:rPr>
        <w:t>основной</w:t>
      </w:r>
      <w:r w:rsidR="004344F4" w:rsidRPr="00D54499">
        <w:rPr>
          <w:rFonts w:ascii="Times New Roman" w:eastAsia="Times New Roman" w:hAnsi="Times New Roman" w:cs="Times New Roman"/>
          <w:b/>
          <w:sz w:val="36"/>
          <w:szCs w:val="36"/>
        </w:rPr>
        <w:t xml:space="preserve"> общеобразовательной</w:t>
      </w:r>
      <w:r w:rsidR="00475996">
        <w:rPr>
          <w:rFonts w:ascii="Times New Roman" w:eastAsia="Times New Roman" w:hAnsi="Times New Roman" w:cs="Times New Roman"/>
          <w:b/>
          <w:sz w:val="36"/>
          <w:szCs w:val="36"/>
        </w:rPr>
        <w:t xml:space="preserve"> ш</w:t>
      </w:r>
      <w:r w:rsidR="004344F4" w:rsidRPr="00D54499">
        <w:rPr>
          <w:rFonts w:ascii="Times New Roman" w:eastAsia="Times New Roman" w:hAnsi="Times New Roman" w:cs="Times New Roman"/>
          <w:b/>
          <w:sz w:val="36"/>
          <w:szCs w:val="36"/>
        </w:rPr>
        <w:t>колы</w:t>
      </w:r>
      <w:r w:rsidR="0047599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344F4" w:rsidRPr="00D54499" w:rsidRDefault="00475996" w:rsidP="000A1945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Каменского района Ростовской области</w:t>
      </w:r>
    </w:p>
    <w:p w:rsidR="004344F4" w:rsidRDefault="004344F4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945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945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945" w:rsidRPr="004344F4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4F4" w:rsidRPr="004344F4" w:rsidRDefault="004344F4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  <w:r w:rsidRPr="004344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44F4" w:rsidRPr="004344F4" w:rsidRDefault="00D54499" w:rsidP="00434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хутор Малая Каменка</w:t>
      </w:r>
      <w:r w:rsidR="004344F4" w:rsidRPr="004344F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4F4" w:rsidRPr="004344F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A1945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945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945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1945" w:rsidSect="000A19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945" w:rsidRDefault="000A1945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1945" w:rsidSect="000A19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4F4" w:rsidRPr="004344F4" w:rsidRDefault="004344F4" w:rsidP="00434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Полож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ение о премировании работников м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Малокаменской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школы (далее — Положение) регулирует порядок и условия установления и выплаты премий работников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Малокаменской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(далее — работники).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>Настоящее Положение не регулирует порядок и условия назначения и выплаты надбавок и доплат компенсационного характера за условия труда, отклоняющиеся от нормальных, в том числе за работу в ночное время, в праздничные дни, за работу с неблагоприятными условиями труда.</w:t>
      </w:r>
      <w:proofErr w:type="gramEnd"/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Премирование работников производится за счет и в пределах стимулирующей 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части фонда оплаты труда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</w:t>
      </w:r>
      <w:proofErr w:type="gramEnd"/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Малокаменской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(далее — 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), а также за счет и в пределах экономии фонда оплаты труда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Премирование работникам производится при условии наличия достаточных денежных сре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>дств в ст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имулирующей части фонда оплаты труда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или при наличии экономии фонда оплаты труда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. Премирование работников не производится в случае отсутствия необходимых сре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>дств в ст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имулирующей части фонда оплаты труда работников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или при отсутствии экономии фонда оплаты труда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Размеры премий работников, устанавливаются в абсолютных (цифровых) показателях.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Премирование работников не производится в случае наличия у работника дисциплинарного взыскания.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1.7.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Размеры премий работников подлежат снижению в следующих случаях:</w:t>
      </w:r>
    </w:p>
    <w:p w:rsidR="004344F4" w:rsidRPr="004344F4" w:rsidRDefault="004344F4" w:rsidP="00434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нарушение Устава школы, Правил внутреннего распорядка и других локальных актов школы — от 30 до 70 процентов размера премии;</w:t>
      </w:r>
    </w:p>
    <w:p w:rsidR="004344F4" w:rsidRPr="004344F4" w:rsidRDefault="004344F4" w:rsidP="00434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нарушение трудовой дисциплины — от 30 до 40 процентов размера премии;</w:t>
      </w:r>
    </w:p>
    <w:p w:rsidR="004344F4" w:rsidRPr="004344F4" w:rsidRDefault="004344F4" w:rsidP="00434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некачественное выполнение должностной инструкции (функциональных обязанностей) — от 30 до 60 процентов размера премии;</w:t>
      </w:r>
    </w:p>
    <w:p w:rsidR="004344F4" w:rsidRPr="004344F4" w:rsidRDefault="004344F4" w:rsidP="00434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несоблюдение требований по ведению документации — от 20 до 40 процентов размера премии;</w:t>
      </w:r>
    </w:p>
    <w:p w:rsidR="004344F4" w:rsidRPr="004344F4" w:rsidRDefault="004344F4" w:rsidP="00434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sz w:val="24"/>
          <w:szCs w:val="24"/>
        </w:rPr>
        <w:t>низкий уровень исполнительской дисциплины — от 20 до 50 процентов размера премии.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Порядок премирования работников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Премирование работников производится единовременно, ежемесячно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или по полугодиям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по результатам работника за месяц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 или полугодие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, либо при наступлении знаменательного события, при условии качественной работы.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Ежемесячное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ежеквартальное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, полугодовое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премирование работников производится на основании сводного по всем работникам приказа по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, в котором указываются размеры ежемесячных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ежеквартальных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 или полугодовых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премий по каждому работнику.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Единовременное премирование производится на основании приказа по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, в котором указывается размер единовременной премии и показатели премирования.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44F4">
        <w:rPr>
          <w:rFonts w:ascii="Times New Roman" w:eastAsia="Times New Roman" w:hAnsi="Times New Roman" w:cs="Times New Roman"/>
          <w:sz w:val="24"/>
          <w:szCs w:val="24"/>
        </w:rPr>
        <w:t>Депремирование</w:t>
      </w:r>
      <w:proofErr w:type="spell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или снижение размера ежемесячной или ежеквартальной премии работника осуществляется на основании приказа по 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B7611" w:rsidRPr="004344F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4B7611">
        <w:rPr>
          <w:rFonts w:ascii="Times New Roman" w:eastAsia="Times New Roman" w:hAnsi="Times New Roman" w:cs="Times New Roman"/>
          <w:sz w:val="24"/>
          <w:szCs w:val="24"/>
        </w:rPr>
        <w:t xml:space="preserve"> Малокаменская ООШ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, в котором указываются причины </w:t>
      </w:r>
      <w:proofErr w:type="spellStart"/>
      <w:r w:rsidRPr="004344F4">
        <w:rPr>
          <w:rFonts w:ascii="Times New Roman" w:eastAsia="Times New Roman" w:hAnsi="Times New Roman" w:cs="Times New Roman"/>
          <w:sz w:val="24"/>
          <w:szCs w:val="24"/>
        </w:rPr>
        <w:t>депремирования</w:t>
      </w:r>
      <w:proofErr w:type="spell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или снижения размера ежемесячной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ежеквартальной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 или полугодовой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премии работника, и размер снижения премии.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Показатели премирования работников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Ежемесячное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ежеквартальное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 или полугодовое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премирование работников производится по следующим показателям: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Педагогическим работникам 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>(учителям, воспитателям ГПД, педагогам дополнительного образования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, музыкальному руководителю, инструктору по физической культуре</w:t>
      </w:r>
      <w:r w:rsidRPr="00B07B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достижение учащимися высоких показателей, рост качества образованности: от 1000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участие в инновационной деятельности, ведение опытно-экспериментальной работы, разработка и внедрение авторских программ, выполнение программ углубленного и расширенного изучения предмета: от 1000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подготовки и проведения внеклассных мероприятий: от 500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мероприятий по профилактике зависимостей: от 500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проведение мероприятий, повышающих имидж школы у учащихся, родителей, общественности: от 1000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снижение (отсутствие) пропусков учащимися уроков без уважительной причины: от 500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3.1.1.7.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эффективное использование на уроке и во внеклассной работе </w:t>
      </w:r>
      <w:proofErr w:type="spellStart"/>
      <w:r w:rsidRPr="004344F4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технологий: от 500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3.1.1.8.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применение на уроке информационных технологий: от 500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3.1.1.9.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эффективная работа по методической теме школы: от 500 до 5000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3.1.1.10.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методической работы: от 500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решения конфликтных ситуаций: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образцовое содержание и развитие кабинета: от 500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работа по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повышению культуры питания: от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исполнительской дисциплины (ведение документации, подготовка отчетов, участие в работе совещаний и т.д.): от 500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успешное руководство выпускными классами: от 400 до 1000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работа в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 xml:space="preserve"> пришкольном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оздоровительном лагере: от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00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3.1.1.17.</w:t>
      </w:r>
      <w:r w:rsidR="000A1945" w:rsidRPr="000A1945">
        <w:rPr>
          <w:rFonts w:ascii="Times New Roman" w:eastAsia="Times New Roman" w:hAnsi="Times New Roman" w:cs="Times New Roman"/>
          <w:bCs/>
          <w:sz w:val="24"/>
          <w:szCs w:val="24"/>
        </w:rPr>
        <w:t>эффективная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сотрудничества с родителями: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3.1.1.18.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оформительские работы: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3.1.1.19.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содействие школьному самоуправлению: от 300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3.1.1.20.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качественное дежурство по школе: от 300 до 1000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результативная работа по адаптации учащихся: от 300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ответственность: от 100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BE5" w:rsidRPr="004344F4">
        <w:rPr>
          <w:rFonts w:ascii="Times New Roman" w:eastAsia="Times New Roman" w:hAnsi="Times New Roman" w:cs="Times New Roman"/>
          <w:sz w:val="24"/>
          <w:szCs w:val="24"/>
        </w:rPr>
        <w:t>наставничество: от 500 рублей до 3000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обслуживание компьютеров: от 1500 до 2500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подготовка информационных материалов для сайта школы: от 1000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занятия с 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>: от 600 рублей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3.1.1.27.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проведение работы по дополнительным образовательным программам: от 600 рублей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3.1.1.28.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профессиональной ориентации: от 500 рублей до </w:t>
      </w:r>
      <w:r w:rsidR="000A19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3.1.1.29.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подготовка обучающихся к олимпиадам, конференциям, смотрам: от 500 рублей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Заместител</w:t>
      </w:r>
      <w:r w:rsidR="00B07BE5" w:rsidRPr="00B07BE5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директора по </w:t>
      </w:r>
      <w:r w:rsidR="00B07BE5" w:rsidRPr="00B07BE5">
        <w:rPr>
          <w:rFonts w:ascii="Times New Roman" w:eastAsia="Times New Roman" w:hAnsi="Times New Roman" w:cs="Times New Roman"/>
          <w:b/>
          <w:sz w:val="24"/>
          <w:szCs w:val="24"/>
        </w:rPr>
        <w:t>учебно-воспитательной работе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07BE5" w:rsidRPr="00B07BE5">
        <w:rPr>
          <w:rFonts w:ascii="Times New Roman" w:eastAsia="Times New Roman" w:hAnsi="Times New Roman" w:cs="Times New Roman"/>
          <w:b/>
          <w:sz w:val="24"/>
          <w:szCs w:val="24"/>
        </w:rPr>
        <w:t>старшей вожатой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</w:t>
      </w:r>
      <w:proofErr w:type="spellStart"/>
      <w:r w:rsidRPr="004344F4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обучения: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выполнения плана </w:t>
      </w:r>
      <w:proofErr w:type="spellStart"/>
      <w:r w:rsidRPr="004344F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контроля, плана воспитательной работы: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3.1.2.3.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организации и проведения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proofErr w:type="gramStart"/>
      <w:r w:rsidR="00B07BE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итоговой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промежуточной аттестации: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организации и проведения внеклассных мероприятий: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организации и контроля (мониторинга) учебно-воспитательного процесса, инновационной деятельности и опытно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-экспериментальной работы: от 500 до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организация работы общественных органов, участвующих в управлении школой: от 500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3.1.2.7.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сохранение контингента обучающихся: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3.1.2.8.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аттестации педагогических работников школы: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3.1.2.9.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поддержание благоприятного психологического климата в коллективе: от 1000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3.1.2.10.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организация профилактической работы: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3.1.2.11.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исполнительской дисциплины: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рублей.</w:t>
      </w:r>
    </w:p>
    <w:p w:rsid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3.1.2.12.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ответст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венность: от 500 до 4000 рублей;</w:t>
      </w:r>
    </w:p>
    <w:p w:rsidR="00B07BE5" w:rsidRPr="004344F4" w:rsidRDefault="00B07BE5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3.1.2.13.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работа по КПМО: от 500 до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BE5" w:rsidRPr="00B07BE5">
        <w:rPr>
          <w:rFonts w:ascii="Times New Roman" w:eastAsia="Times New Roman" w:hAnsi="Times New Roman" w:cs="Times New Roman"/>
          <w:b/>
          <w:sz w:val="24"/>
          <w:szCs w:val="24"/>
        </w:rPr>
        <w:t>Заведующему хозяйством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3.1.3.1.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высокого качества санитарно-гигиенических условий в помещениях и на территории школы: от 500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3.1.3.2.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выполнения требований пожарной и </w:t>
      </w:r>
      <w:proofErr w:type="spellStart"/>
      <w:r w:rsidRPr="004344F4">
        <w:rPr>
          <w:rFonts w:ascii="Times New Roman" w:eastAsia="Times New Roman" w:hAnsi="Times New Roman" w:cs="Times New Roman"/>
          <w:sz w:val="24"/>
          <w:szCs w:val="24"/>
        </w:rPr>
        <w:t>электробезопас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="00B07BE5">
        <w:rPr>
          <w:rFonts w:ascii="Times New Roman" w:eastAsia="Times New Roman" w:hAnsi="Times New Roman" w:cs="Times New Roman"/>
          <w:sz w:val="24"/>
          <w:szCs w:val="24"/>
        </w:rPr>
        <w:t>, охраны труда: от 500 до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3.1.3.3.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подготовки и о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рганизации ремонтных работ: от 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00 до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3.1.3.4.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высокий уровень исполнительской дисциплины: от 500 до 3000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3.1.3.5.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ответственность: от 500 до 4000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Педагогу-психологу </w:t>
      </w:r>
      <w:proofErr w:type="gramStart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3.1.4.1.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 коррекционно-развивающей работы с учащимися: от 300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3.1.4.2.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и качественное ведение банка данных на детей, охваченных различными видами контроля: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3.1.4.3.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участие в инновационной деятельности, ведение опытно-экспериментальной работы: от 500 до 5000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3.1.4.4.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подготовка информационных материалов для сайта школы: от 500 до 2000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3.1.4.5.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высокое качество консультативной помощи учащимся и их родителям: от 500 до 2000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3.1.4.6.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ответственность: от 300 до 4000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иблиоте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карю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44F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344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высокую читательскую активность обучающихся: от 500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пропаганду чтения как формы культурного досуга: от 500 до 5000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общешкольных и ра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йонных мероприятиях: от 500 до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оформление тематических выставок: от 500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комплектования библиотечного фонда: от 500 до 2000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3.1.5.6.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ная ответственность: от 300 до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3.1.6.</w:t>
      </w:r>
      <w:r w:rsidR="00514016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Младшему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01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 xml:space="preserve">бслуживающему </w:t>
      </w:r>
      <w:r w:rsidR="00514016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учебно-вспомогательному </w:t>
      </w:r>
      <w:r w:rsidRPr="00B07BE5">
        <w:rPr>
          <w:rFonts w:ascii="Times New Roman" w:eastAsia="Times New Roman" w:hAnsi="Times New Roman" w:cs="Times New Roman"/>
          <w:b/>
          <w:sz w:val="24"/>
          <w:szCs w:val="24"/>
        </w:rPr>
        <w:t>персоналу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(уборщик служебных помещений, кастелянша, помощник воспитателя, механик, машинист по стирке белья, кухонный рабочий, кочегар</w:t>
      </w:r>
      <w:r w:rsidR="00514016">
        <w:rPr>
          <w:rFonts w:ascii="Times New Roman" w:eastAsia="Times New Roman" w:hAnsi="Times New Roman" w:cs="Times New Roman"/>
          <w:sz w:val="24"/>
          <w:szCs w:val="24"/>
        </w:rPr>
        <w:t xml:space="preserve">, водитель, библиотекарь, делопроизводитель, электромонтер)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за:</w:t>
      </w:r>
      <w:proofErr w:type="gramEnd"/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3.1.6.1.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генеральных уборок: от 500 до 3000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3.1.6.2.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высо</w:t>
      </w:r>
      <w:r w:rsidR="00B07BE5">
        <w:rPr>
          <w:rFonts w:ascii="Times New Roman" w:eastAsia="Times New Roman" w:hAnsi="Times New Roman" w:cs="Times New Roman"/>
          <w:sz w:val="24"/>
          <w:szCs w:val="24"/>
        </w:rPr>
        <w:t>кое качество работы: от 500 до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3.1.6.3.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оперативность выполнения заявок по устранению технических неполадок: от 500 до 4000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3.1.6.4.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ответственность: от 300 до 4000 рублей.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16">
        <w:rPr>
          <w:rFonts w:ascii="Times New Roman" w:eastAsia="Times New Roman" w:hAnsi="Times New Roman" w:cs="Times New Roman"/>
          <w:b/>
          <w:sz w:val="24"/>
          <w:szCs w:val="24"/>
        </w:rPr>
        <w:t>Единовременное премирование работников производится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3.2.1.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при наступлении знаменательного события или юбилея</w:t>
      </w:r>
      <w:r w:rsidR="002D5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как в жизни страны и трудового коллектива школы (празднование Дня учителя, Дня защитника Отечества, Международного женского дня, юбилея образовательного учреждения, празднование Нового года и т.п.) от 300 до 2000 рублей, так и конкретного работника (в связи с выходом на пенсию, к юбилейным датам со дня рождения</w:t>
      </w:r>
      <w:r w:rsidR="002D50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5044" w:rsidRPr="002D5044">
        <w:rPr>
          <w:rFonts w:ascii="Times New Roman" w:hAnsi="Times New Roman" w:cs="Times New Roman"/>
          <w:color w:val="000000"/>
          <w:sz w:val="24"/>
          <w:szCs w:val="24"/>
        </w:rPr>
        <w:t>женщины - 50, 55, 60 лет, мужчины</w:t>
      </w:r>
      <w:proofErr w:type="gramEnd"/>
      <w:r w:rsidR="002D5044" w:rsidRPr="002D50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="002D5044" w:rsidRPr="002D5044">
        <w:rPr>
          <w:rFonts w:ascii="Times New Roman" w:hAnsi="Times New Roman" w:cs="Times New Roman"/>
          <w:color w:val="000000"/>
          <w:sz w:val="24"/>
          <w:szCs w:val="24"/>
        </w:rPr>
        <w:t>50, 60, 65 лет)</w:t>
      </w:r>
      <w:r w:rsidR="002D5044" w:rsidRPr="002D50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) от 5000 до 7000 рублей;</w:t>
      </w:r>
      <w:proofErr w:type="gramEnd"/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3.2.2.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участия в конкурсах педагогического мастерства от 500 до 5000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3.2.3.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за качественное проведение открытого мероприятия для педагогических работников (мастер-класс, семинар и др.) от 500 до 4000 рублей;</w:t>
      </w:r>
    </w:p>
    <w:p w:rsidR="004344F4" w:rsidRP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3.2.4.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представление своего педагогического или управленческого опыта в печати от 300 до 3000 рублей;</w:t>
      </w:r>
    </w:p>
    <w:p w:rsidR="004344F4" w:rsidRDefault="004344F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4F4">
        <w:rPr>
          <w:rFonts w:ascii="Times New Roman" w:eastAsia="Times New Roman" w:hAnsi="Times New Roman" w:cs="Times New Roman"/>
          <w:b/>
          <w:bCs/>
          <w:sz w:val="24"/>
          <w:szCs w:val="24"/>
        </w:rPr>
        <w:t>3.2.5.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 xml:space="preserve"> подготовка победителей и призеров олимпиад, конкурсов,</w:t>
      </w:r>
      <w:r w:rsidR="00454A0E">
        <w:rPr>
          <w:rFonts w:ascii="Times New Roman" w:eastAsia="Times New Roman" w:hAnsi="Times New Roman" w:cs="Times New Roman"/>
          <w:sz w:val="24"/>
          <w:szCs w:val="24"/>
        </w:rPr>
        <w:t>— 1 место на районном уровне 1500 рублей, 2 место — 10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 рубле</w:t>
      </w:r>
      <w:r w:rsidR="00454A0E">
        <w:rPr>
          <w:rFonts w:ascii="Times New Roman" w:eastAsia="Times New Roman" w:hAnsi="Times New Roman" w:cs="Times New Roman"/>
          <w:sz w:val="24"/>
          <w:szCs w:val="24"/>
        </w:rPr>
        <w:t>й, 3 место —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 рублей; на областном уровн</w:t>
      </w:r>
      <w:r w:rsidR="00454A0E">
        <w:rPr>
          <w:rFonts w:ascii="Times New Roman" w:eastAsia="Times New Roman" w:hAnsi="Times New Roman" w:cs="Times New Roman"/>
          <w:sz w:val="24"/>
          <w:szCs w:val="24"/>
        </w:rPr>
        <w:t>е соответственно на 5</w:t>
      </w:r>
      <w:r w:rsidRPr="004344F4">
        <w:rPr>
          <w:rFonts w:ascii="Times New Roman" w:eastAsia="Times New Roman" w:hAnsi="Times New Roman" w:cs="Times New Roman"/>
          <w:sz w:val="24"/>
          <w:szCs w:val="24"/>
        </w:rPr>
        <w:t>00 рублей больше; в командном первенстве — на 300-1000 рублей больше, чем в индивидуальном;</w:t>
      </w:r>
      <w:proofErr w:type="gramEnd"/>
    </w:p>
    <w:p w:rsidR="002D5044" w:rsidRDefault="002D5044" w:rsidP="0043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971" w:rsidRDefault="00DE5971"/>
    <w:sectPr w:rsidR="00DE5971" w:rsidSect="000A19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8872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BA41DF"/>
    <w:multiLevelType w:val="singleLevel"/>
    <w:tmpl w:val="7CAE90FC"/>
    <w:lvl w:ilvl="0">
      <w:start w:val="1"/>
      <w:numFmt w:val="decimal"/>
      <w:lvlText w:val="4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AFB56EB"/>
    <w:multiLevelType w:val="multilevel"/>
    <w:tmpl w:val="B06C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4F4"/>
    <w:rsid w:val="000A1945"/>
    <w:rsid w:val="00160A2D"/>
    <w:rsid w:val="00285FD0"/>
    <w:rsid w:val="002B63DF"/>
    <w:rsid w:val="002D5044"/>
    <w:rsid w:val="003A47FC"/>
    <w:rsid w:val="004344F4"/>
    <w:rsid w:val="00454A0E"/>
    <w:rsid w:val="00475996"/>
    <w:rsid w:val="004B7611"/>
    <w:rsid w:val="00514016"/>
    <w:rsid w:val="008A5C07"/>
    <w:rsid w:val="00B07BE5"/>
    <w:rsid w:val="00D54499"/>
    <w:rsid w:val="00DE5971"/>
    <w:rsid w:val="00F3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2D"/>
  </w:style>
  <w:style w:type="paragraph" w:styleId="2">
    <w:name w:val="heading 2"/>
    <w:basedOn w:val="a"/>
    <w:link w:val="20"/>
    <w:uiPriority w:val="9"/>
    <w:qFormat/>
    <w:rsid w:val="00434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4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4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РУДАЕВА Е.А,</cp:lastModifiedBy>
  <cp:revision>5</cp:revision>
  <cp:lastPrinted>2012-01-18T08:31:00Z</cp:lastPrinted>
  <dcterms:created xsi:type="dcterms:W3CDTF">2011-10-25T10:39:00Z</dcterms:created>
  <dcterms:modified xsi:type="dcterms:W3CDTF">2012-01-18T08:31:00Z</dcterms:modified>
</cp:coreProperties>
</file>